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C4CDE" w14:textId="1C5A285E" w:rsidR="006C7E71" w:rsidRDefault="0012628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Introducing the All New Zamp ZR-31 Racing Suit</w:t>
      </w:r>
    </w:p>
    <w:p w14:paraId="762DD0F7" w14:textId="77777777" w:rsidR="006C7E71" w:rsidRDefault="0012628A">
      <w:pPr>
        <w:jc w:val="center"/>
      </w:pPr>
      <w:r>
        <w:rPr>
          <w:b/>
          <w:bCs/>
        </w:rPr>
        <w:t>High-Performance. Modern Look. Unmatched Value.</w:t>
      </w:r>
    </w:p>
    <w:p w14:paraId="56B67848" w14:textId="77777777" w:rsidR="006C7E71" w:rsidRDefault="0012628A">
      <w:pPr>
        <w:jc w:val="center"/>
      </w:pPr>
      <w:r>
        <w:t xml:space="preserve">Zamp is proud to introduce the all-new </w:t>
      </w:r>
      <w:r>
        <w:rPr>
          <w:b/>
          <w:bCs/>
        </w:rPr>
        <w:t>ZR-31 Racing Suit</w:t>
      </w:r>
      <w:r>
        <w:t xml:space="preserve"> — our latest evolution in racing safety and performance wear. The ZR-31 features the same reliable multi-layer construction and SFI 3.2A/5 certification — now with </w:t>
      </w:r>
      <w:r>
        <w:rPr>
          <w:b/>
          <w:bCs/>
        </w:rPr>
        <w:t>refreshed styling, improved fit, and enhanced mobility</w:t>
      </w:r>
      <w:r>
        <w:t xml:space="preserve"> to meet the demands of today’s racers.</w:t>
      </w:r>
    </w:p>
    <w:p w14:paraId="3131595E" w14:textId="77777777" w:rsidR="006C7E71" w:rsidRDefault="001262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Features Include:</w:t>
      </w:r>
    </w:p>
    <w:p w14:paraId="4D3E449D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Multi-Layer Construction 100% FR Cotton Outer Layer, 100% Aramid Center Layer, 100% FR Cotton Inner Layer</w:t>
      </w:r>
    </w:p>
    <w:p w14:paraId="68DB103A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Box Quilt Stitching</w:t>
      </w:r>
    </w:p>
    <w:p w14:paraId="370A6F11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Pockets on each leg</w:t>
      </w:r>
    </w:p>
    <w:p w14:paraId="2653AB88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Adjustable Belt</w:t>
      </w:r>
    </w:p>
    <w:p w14:paraId="72E83767" w14:textId="77777777" w:rsidR="006C7E71" w:rsidRDefault="0012628A">
      <w:pPr>
        <w:numPr>
          <w:ilvl w:val="0"/>
          <w:numId w:val="1"/>
        </w:numPr>
        <w:rPr>
          <w:b/>
          <w:bCs/>
        </w:rPr>
      </w:pPr>
      <w:proofErr w:type="gramStart"/>
      <w:r>
        <w:rPr>
          <w:b/>
          <w:bCs/>
        </w:rPr>
        <w:t>Economical</w:t>
      </w:r>
      <w:proofErr w:type="gramEnd"/>
      <w:r>
        <w:rPr>
          <w:b/>
          <w:bCs/>
        </w:rPr>
        <w:t xml:space="preserve"> and Lightweight</w:t>
      </w:r>
    </w:p>
    <w:p w14:paraId="51A250B2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Aramid Cuffs for comfort around ankles and wrists</w:t>
      </w:r>
    </w:p>
    <w:p w14:paraId="5AFE9441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Shoulder flex panels allow for fully floating 360-degree shoulder rotation</w:t>
      </w:r>
    </w:p>
    <w:p w14:paraId="738A6869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Attractive Design, Boot Cuff provides stylish ankle protection</w:t>
      </w:r>
    </w:p>
    <w:p w14:paraId="1FD48C71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TPP Rating: 20.66</w:t>
      </w:r>
    </w:p>
    <w:p w14:paraId="381C8E1D" w14:textId="77777777" w:rsidR="006C7E71" w:rsidRDefault="0012628A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SFI 3.2A/5</w:t>
      </w:r>
    </w:p>
    <w:p w14:paraId="3A84B7D1" w14:textId="77777777" w:rsidR="006C7E71" w:rsidRDefault="001262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Colors Offered: </w:t>
      </w:r>
    </w:p>
    <w:p w14:paraId="108C9922" w14:textId="77777777" w:rsidR="006C7E71" w:rsidRDefault="0012628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Black</w:t>
      </w:r>
    </w:p>
    <w:p w14:paraId="7CDB5669" w14:textId="77777777" w:rsidR="006C7E71" w:rsidRDefault="0012628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Blue </w:t>
      </w:r>
    </w:p>
    <w:p w14:paraId="058EE8AB" w14:textId="77777777" w:rsidR="006C7E71" w:rsidRDefault="0012628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Red</w:t>
      </w:r>
    </w:p>
    <w:p w14:paraId="56809899" w14:textId="77777777" w:rsidR="006C7E71" w:rsidRDefault="0012628A">
      <w:pPr>
        <w:rPr>
          <w:b/>
          <w:bCs/>
        </w:rPr>
      </w:pPr>
      <w:r>
        <w:rPr>
          <w:b/>
          <w:bCs/>
        </w:rPr>
        <w:t xml:space="preserve"> Sizes: S–3XL</w:t>
      </w:r>
    </w:p>
    <w:p w14:paraId="1E6B136E" w14:textId="77777777" w:rsidR="006C7E71" w:rsidRDefault="0012628A">
      <w:pPr>
        <w:rPr>
          <w:b/>
          <w:bCs/>
        </w:rPr>
      </w:pPr>
      <w:r>
        <w:rPr>
          <w:b/>
          <w:bCs/>
        </w:rPr>
        <w:t xml:space="preserve"> MSRP: $259.95</w:t>
      </w:r>
    </w:p>
    <w:p w14:paraId="0CD52161" w14:textId="77777777" w:rsidR="006C7E71" w:rsidRDefault="0012628A"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b/>
          <w:bCs/>
        </w:rPr>
        <w:t>Order Now</w:t>
      </w:r>
      <w:r>
        <w:t xml:space="preserve"> from your local Zamp Dealer or Zamp Racing</w:t>
      </w:r>
    </w:p>
    <w:p w14:paraId="676E457A" w14:textId="77777777" w:rsidR="006C7E71" w:rsidRDefault="0012628A">
      <w:r>
        <w:rPr>
          <w:b/>
          <w:bCs/>
        </w:rPr>
        <w:t>Contact Information: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6C7E71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6C7E71">
          <w:rPr>
            <w:rStyle w:val="Hyperlink"/>
          </w:rPr>
          <w:t>www.zamp-racing.com</w:t>
        </w:r>
      </w:hyperlink>
    </w:p>
    <w:sectPr w:rsidR="006C7E71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A5FD" w14:textId="77777777" w:rsidR="006C4E19" w:rsidRDefault="006C4E19">
      <w:pPr>
        <w:spacing w:after="0" w:line="240" w:lineRule="auto"/>
      </w:pPr>
      <w:r>
        <w:separator/>
      </w:r>
    </w:p>
  </w:endnote>
  <w:endnote w:type="continuationSeparator" w:id="0">
    <w:p w14:paraId="421CA467" w14:textId="77777777" w:rsidR="006C4E19" w:rsidRDefault="006C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F93A" w14:textId="77777777" w:rsidR="006C4E19" w:rsidRDefault="006C4E1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64D9D82" w14:textId="77777777" w:rsidR="006C4E19" w:rsidRDefault="006C4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41DD" w14:textId="77777777" w:rsidR="00DB1C24" w:rsidRDefault="0012628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47A732" wp14:editId="71E61D00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648945054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D3EAC"/>
    <w:multiLevelType w:val="multilevel"/>
    <w:tmpl w:val="091E10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2113CBB"/>
    <w:multiLevelType w:val="multilevel"/>
    <w:tmpl w:val="3BCC88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1564831010">
    <w:abstractNumId w:val="1"/>
  </w:num>
  <w:num w:numId="2" w16cid:durableId="57261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E71"/>
    <w:rsid w:val="0012628A"/>
    <w:rsid w:val="001F0F93"/>
    <w:rsid w:val="004B6B12"/>
    <w:rsid w:val="004B6CAE"/>
    <w:rsid w:val="006C4E19"/>
    <w:rsid w:val="006C7E71"/>
    <w:rsid w:val="006D3C8D"/>
    <w:rsid w:val="009E32E9"/>
    <w:rsid w:val="00A33848"/>
    <w:rsid w:val="00DB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52DCB"/>
  <w15:docId w15:val="{58D10347-C08C-4479-86C9-840F0CC1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ed3c3d4f8e6d6ad83f7580884d863c6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3c9ef4e4ff39553182e200057d3befc6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2E50E-97B7-4F99-B9F6-B1ADACAB30BD}"/>
</file>

<file path=customXml/itemProps2.xml><?xml version="1.0" encoding="utf-8"?>
<ds:datastoreItem xmlns:ds="http://schemas.openxmlformats.org/officeDocument/2006/customXml" ds:itemID="{38094DF6-F852-4CA7-9293-D82A8B90AF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7240B-9C78-4F6D-8204-28C495C9069F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895</Characters>
  <Application>Microsoft Office Word</Application>
  <DocSecurity>0</DocSecurity>
  <Lines>28</Lines>
  <Paragraphs>22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4</cp:revision>
  <dcterms:created xsi:type="dcterms:W3CDTF">2025-07-29T20:19:00Z</dcterms:created>
  <dcterms:modified xsi:type="dcterms:W3CDTF">2025-11-03T17:28:00Z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